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31" w:rsidRPr="003B68DE" w:rsidRDefault="00946531" w:rsidP="00946531">
      <w:pPr>
        <w:spacing w:after="240" w:line="48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B68DE">
        <w:rPr>
          <w:rFonts w:cstheme="minorHAnsi"/>
          <w:b/>
          <w:bCs/>
          <w:sz w:val="24"/>
          <w:szCs w:val="24"/>
        </w:rPr>
        <w:t xml:space="preserve">Bioactive Agarose Carbon-Nanotube Composites </w:t>
      </w:r>
      <w:r>
        <w:rPr>
          <w:rFonts w:cstheme="minorHAnsi"/>
          <w:b/>
          <w:bCs/>
          <w:sz w:val="24"/>
          <w:szCs w:val="24"/>
        </w:rPr>
        <w:t xml:space="preserve">are </w:t>
      </w:r>
      <w:r w:rsidRPr="003B68DE">
        <w:rPr>
          <w:rFonts w:cstheme="minorHAnsi"/>
          <w:b/>
          <w:bCs/>
          <w:sz w:val="24"/>
          <w:szCs w:val="24"/>
        </w:rPr>
        <w:t xml:space="preserve">Capable of Manipulating Brain–Implant Interface </w:t>
      </w:r>
    </w:p>
    <w:p w:rsidR="00946531" w:rsidRDefault="00946531" w:rsidP="00946531">
      <w:pPr>
        <w:spacing w:after="240" w:line="480" w:lineRule="auto"/>
        <w:jc w:val="center"/>
        <w:rPr>
          <w:rFonts w:cstheme="minorHAnsi"/>
          <w:sz w:val="24"/>
          <w:szCs w:val="24"/>
        </w:rPr>
      </w:pPr>
      <w:r w:rsidRPr="007B6403">
        <w:rPr>
          <w:rFonts w:cstheme="minorHAnsi"/>
          <w:sz w:val="24"/>
          <w:szCs w:val="24"/>
        </w:rPr>
        <w:t>Dan Y. Lewitus, Karen L. Smith, John Landers, Alex</w:t>
      </w:r>
      <w:r>
        <w:rPr>
          <w:rFonts w:cstheme="minorHAnsi"/>
          <w:sz w:val="24"/>
          <w:szCs w:val="24"/>
        </w:rPr>
        <w:t>ander</w:t>
      </w:r>
      <w:r w:rsidRPr="007B64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V. </w:t>
      </w:r>
      <w:r w:rsidRPr="007B6403">
        <w:rPr>
          <w:rFonts w:cstheme="minorHAnsi"/>
          <w:sz w:val="24"/>
          <w:szCs w:val="24"/>
        </w:rPr>
        <w:t>Neimark, Joachim Kohn</w:t>
      </w:r>
    </w:p>
    <w:p w:rsidR="00F64F1E" w:rsidRDefault="00946531">
      <w:pPr>
        <w:rPr>
          <w:rFonts w:cstheme="minorHAnsi"/>
          <w:b/>
          <w:bCs/>
          <w:sz w:val="24"/>
          <w:szCs w:val="24"/>
        </w:rPr>
      </w:pPr>
      <w:r w:rsidRPr="00946531">
        <w:rPr>
          <w:rFonts w:cstheme="minorHAnsi"/>
          <w:b/>
          <w:bCs/>
          <w:sz w:val="24"/>
          <w:szCs w:val="24"/>
        </w:rPr>
        <w:t>Additional Supporting Information</w:t>
      </w:r>
    </w:p>
    <w:p w:rsidR="00946531" w:rsidRDefault="0094653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4124325" cy="2581275"/>
            <wp:effectExtent l="0" t="0" r="9525" b="9525"/>
            <wp:docPr id="1" name="תמונה 1" descr="C:\Users\temp\Documents\Documents\ANEs paper\Revisions\LN BODY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ocuments\Documents\ANEs paper\Revisions\LN BODY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31" w:rsidRPr="00946531" w:rsidRDefault="00946531" w:rsidP="0094653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Figure S1. </w:t>
      </w:r>
      <w:proofErr w:type="gramStart"/>
      <w:r>
        <w:rPr>
          <w:rFonts w:cstheme="minorHAnsi"/>
          <w:sz w:val="24"/>
          <w:szCs w:val="24"/>
        </w:rPr>
        <w:t>A cross-sectional view of the formed semi-cylindrical agarose-carbon nanotube device (A-CNE).</w:t>
      </w:r>
      <w:proofErr w:type="gramEnd"/>
      <w:r>
        <w:rPr>
          <w:rFonts w:cstheme="minorHAnsi"/>
          <w:sz w:val="24"/>
          <w:szCs w:val="24"/>
        </w:rPr>
        <w:t xml:space="preserve"> Width is approximately 200 </w:t>
      </w:r>
      <w:proofErr w:type="spellStart"/>
      <w:proofErr w:type="gramStart"/>
      <w:r>
        <w:rPr>
          <w:rFonts w:eastAsiaTheme="minorHAnsi" w:cstheme="minorHAnsi"/>
          <w:lang w:bidi="ar-SA"/>
        </w:rPr>
        <w:t>μ</w:t>
      </w:r>
      <w:r>
        <w:rPr>
          <w:rFonts w:cstheme="minorHAnsi"/>
          <w:sz w:val="24"/>
          <w:szCs w:val="24"/>
        </w:rPr>
        <w:t>m</w:t>
      </w:r>
      <w:proofErr w:type="spellEnd"/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length of device was trimmed to 4 mm for </w:t>
      </w:r>
      <w:r w:rsidR="00AE7938">
        <w:rPr>
          <w:rFonts w:cstheme="minorHAnsi"/>
          <w:sz w:val="24"/>
          <w:szCs w:val="24"/>
        </w:rPr>
        <w:t>implantation</w:t>
      </w:r>
      <w:r>
        <w:rPr>
          <w:rFonts w:cstheme="minorHAnsi"/>
          <w:sz w:val="24"/>
          <w:szCs w:val="24"/>
        </w:rPr>
        <w:t xml:space="preserve">. </w:t>
      </w:r>
      <w:r w:rsidRPr="00946531">
        <w:rPr>
          <w:rFonts w:cstheme="minorHAnsi"/>
          <w:sz w:val="24"/>
          <w:szCs w:val="24"/>
        </w:rPr>
        <w:t>Scale</w:t>
      </w:r>
      <w:r w:rsidR="00AE7938">
        <w:rPr>
          <w:rFonts w:cstheme="minorHAnsi"/>
          <w:sz w:val="24"/>
          <w:szCs w:val="24"/>
        </w:rPr>
        <w:t xml:space="preserve"> </w:t>
      </w:r>
      <w:r w:rsidRPr="00946531">
        <w:rPr>
          <w:rFonts w:cstheme="minorHAnsi"/>
          <w:sz w:val="24"/>
          <w:szCs w:val="24"/>
        </w:rPr>
        <w:t>bar is 80μ</w:t>
      </w:r>
      <w:r>
        <w:rPr>
          <w:rFonts w:cstheme="minorHAnsi"/>
          <w:sz w:val="24"/>
          <w:szCs w:val="24"/>
        </w:rPr>
        <w:t>m</w:t>
      </w:r>
      <w:r w:rsidRPr="00946531">
        <w:rPr>
          <w:rFonts w:cstheme="minorHAnsi"/>
          <w:sz w:val="24"/>
          <w:szCs w:val="24"/>
        </w:rPr>
        <w:t xml:space="preserve"> </w:t>
      </w:r>
    </w:p>
    <w:sectPr w:rsidR="00946531" w:rsidRPr="00946531" w:rsidSect="001657B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1"/>
    <w:rsid w:val="001657B6"/>
    <w:rsid w:val="00946531"/>
    <w:rsid w:val="00AE7938"/>
    <w:rsid w:val="00D53C44"/>
    <w:rsid w:val="00F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Alex Neimark</cp:lastModifiedBy>
  <cp:revision>2</cp:revision>
  <dcterms:created xsi:type="dcterms:W3CDTF">2014-01-20T17:14:00Z</dcterms:created>
  <dcterms:modified xsi:type="dcterms:W3CDTF">2014-01-20T17:14:00Z</dcterms:modified>
</cp:coreProperties>
</file>